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  <w:bCs/>
        </w:rPr>
        <w:t xml:space="preserve">По схеме сертификации 1 </w:t>
      </w:r>
      <w:r>
        <w:t xml:space="preserve">оценивают мастерство исполнителя услуг (работ), проверяют (испытывают) результаты оказания услуг (выполнения работ) и контролируют мастерство исполнителя </w:t>
      </w:r>
      <w:r/>
      <w:r>
        <w:t xml:space="preserve">услуг (работ) при инспекционном контроле.</w:t>
      </w:r>
      <w:r/>
      <w:r/>
    </w:p>
    <w:p>
      <w:r>
        <w:t xml:space="preserve">В зависимости от специфики оказания услуг (выполнения работ) по схеме сертификации 1 в общем случае проверяют:</w:t>
      </w:r>
      <w:r/>
    </w:p>
    <w:p>
      <w:r>
        <w:t xml:space="preserve">- наличие и уровень профессиональной подготовки и квалификации персонала, в том числе </w:t>
      </w:r>
      <w:r/>
      <w:r>
        <w:t xml:space="preserve">теоретические знания, практические навыки и умения, применительно к оказанию конкретных услуг </w:t>
      </w:r>
      <w:r/>
      <w:r/>
      <w:r>
        <w:t xml:space="preserve">(работ);</w:t>
      </w:r>
      <w:r/>
      <w:r/>
    </w:p>
    <w:p>
      <w:r>
        <w:t xml:space="preserve">- уровень соблюдения персоналом требований документов по стандартизации, нормативных и </w:t>
      </w:r>
      <w:r>
        <w:t xml:space="preserve">технических документов на оказываемые услуги (выполняемые работы) при оказании услуг (выполнении работ);</w:t>
      </w:r>
      <w:r/>
      <w:r/>
    </w:p>
    <w:p>
      <w:r>
        <w:t xml:space="preserve">- обеспеченность исполнителя услуг (работ) технологическим оборудованием, инструментом, материалами, комплектующими изделиями, контрольным, измерительным и испытательным оборудованием, необходимым для оказания услуг (выполнения работ).</w:t>
      </w:r>
      <w:r/>
    </w:p>
    <w:p>
      <w:r>
        <w:t xml:space="preserve">Схему сертификации 1 применяют для услуг (работ), качество которых обусловлено мастерством </w:t>
      </w:r>
      <w:r/>
      <w:r>
        <w:t xml:space="preserve">исполнителя.</w:t>
      </w:r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b/>
          <w:bCs/>
        </w:rPr>
        <w:t xml:space="preserve">По схеме сертификации 2</w:t>
      </w:r>
      <w:r>
        <w:t xml:space="preserve"> оценивают процесс оказания услуг (выполнения работ), проверяют (испытывают) результаты оказания услуг (выполнения работ) и контролируют процесс оказания </w:t>
      </w:r>
      <w:r/>
      <w:r>
        <w:t xml:space="preserve">услуг (выполнения работ) при инспекционном контроле.</w:t>
      </w:r>
      <w:r/>
      <w:r>
        <w:rPr>
          <w:highlight w:val="none"/>
        </w:rPr>
      </w:r>
    </w:p>
    <w:p>
      <w:r>
        <w:t xml:space="preserve">В зависимости от специфики процессов оказания услуг (выполнения работ) по схеме сертификации 2 в общем случае проверяют:</w:t>
      </w:r>
      <w:r/>
    </w:p>
    <w:p>
      <w:r>
        <w:t xml:space="preserve">- наличие и соблюдение требований нормативных правовых актов, документов по стандартизации, нормативных и технических документов (технологических карт, инструкций, технических описаний, </w:t>
      </w:r>
      <w:r/>
    </w:p>
    <w:p>
      <w:r>
        <w:t xml:space="preserve">правил), необходимых для оказания услуг (выполнения работ), и контроля за их исполнением;</w:t>
      </w:r>
      <w:r/>
    </w:p>
    <w:p>
      <w:r>
        <w:t xml:space="preserve">- инфраструктуру объекта сертификации (например, прилегающую территорию, производственные помещения, транспорт и т.п.);</w:t>
      </w:r>
      <w:r/>
    </w:p>
    <w:p>
      <w:r>
        <w:t xml:space="preserve">- наличие необходимого специально оборудованного производственного помещения, его состояния и соответствия требованиям безопасности;</w:t>
      </w:r>
      <w:r/>
    </w:p>
    <w:p>
      <w:r>
        <w:t xml:space="preserve">- наличие и состояние технологического и вспомогательного оборудования, а также его соответствие установленным требованиям;</w:t>
      </w:r>
      <w:r/>
    </w:p>
    <w:p>
      <w:r>
        <w:t xml:space="preserve">- организацию входного, технологического и приемочного контроля;</w:t>
      </w:r>
      <w:r/>
    </w:p>
    <w:p>
      <w:r>
        <w:t xml:space="preserve">- наличие контрольного, измерительного и испытательного оборудования и соблюдение сроков </w:t>
      </w:r>
      <w:r/>
      <w:r>
        <w:t xml:space="preserve">его поверки (аттестации);</w:t>
      </w:r>
      <w:r/>
      <w:r/>
    </w:p>
    <w:p>
      <w:r>
        <w:t xml:space="preserve">- наличие системы контроля и учета информации о безопасности и качестве оказания услуг (выполнения работ), в т. ч. соблюдение технологий и технологических процессов;</w:t>
      </w:r>
      <w:r/>
    </w:p>
    <w:p>
      <w:r>
        <w:t xml:space="preserve">- безопасность и стабильность процессов оказания услуг (выполнения работ), в т. ч. соблюдение </w:t>
      </w:r>
      <w:r/>
    </w:p>
    <w:p>
      <w:r>
        <w:t xml:space="preserve">технологии и технологических процессов;</w:t>
      </w:r>
      <w:r/>
    </w:p>
    <w:p>
      <w:r>
        <w:t xml:space="preserve">- профессиональную подготовку и компетентность исполнителей услуг (работ);</w:t>
      </w:r>
      <w:r/>
    </w:p>
    <w:p>
      <w:r>
        <w:t xml:space="preserve">- процедуру выбора субподрядчиков и анализ договоров с субподрядчиками (при их наличии);</w:t>
      </w:r>
      <w:r/>
    </w:p>
    <w:p>
      <w:r>
        <w:t xml:space="preserve">- наличие информации об оказываемых услугах (выполняемых работах);</w:t>
      </w:r>
      <w:r/>
    </w:p>
    <w:p>
      <w:r>
        <w:t xml:space="preserve">- организацию взаимодействия с потребителем услуг (работ);</w:t>
      </w:r>
      <w:r/>
    </w:p>
    <w:p>
      <w:r>
        <w:t xml:space="preserve">- условия обслуживания потребителей (комфортность, эстетичность и эргономичность обстановки и т. д.).</w:t>
      </w:r>
      <w:r/>
    </w:p>
    <w:p>
      <w:r>
        <w:t xml:space="preserve">Схему сертификации 2 применяют для услуг (работ), качество и безопасность которых обусловлены стабильностью процесса оказания услуг (выполнения работ).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2025-09-06T12:17:22Z</dcterms:modified>
</cp:coreProperties>
</file>