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spacing w:after="0" w:line="276" w:lineRule="auto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Форма заявки на участие в Конкурсе «Лидер качества»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spacing w:after="0" w:line="276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spacing w:after="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tbl>
      <w:tblPr>
        <w:tblStyle w:val="695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>
        <w:tblPrEx/>
        <w:trPr/>
        <w:tc>
          <w:tcPr>
            <w:gridSpan w:val="2"/>
            <w:tcW w:w="9356" w:type="dxa"/>
            <w:vMerge w:val="restart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Номинация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356" w:type="dxa"/>
            <w:vMerge w:val="restart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Личная информация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Ф.И.О.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Пол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6"/>
        </w:trPr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Моб. телефон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Опыт работы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Даты работы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Добавьте отдельные записи для каждой соответствующей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должности, начиная с последней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Основные виды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деятельности и обязанности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Отрасль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Образование и тренинги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Даты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Добавьте отдельные записи для каждо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соответствующе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курса или тренинга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начиная с последне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Наименование присвоенной квалификации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Наименование организации, которая проводила курс или тренинг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Уровень в национальной или международной квалификации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Личные навыки и компетенции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Социальные навыки и компетенции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Организационные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навыки и компетенции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Технические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навыки и компетенции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Публикации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Добавьте в это поле соответствующие публикации,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наименование издания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год, язык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vMerge w:val="restart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Достижения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vMerge w:val="restart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vMerge w:val="restart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Основные профессиональные достижения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vMerge w:val="restart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Ваши лидерские качества (с примерами применения) в области: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838"/>
              <w:numPr>
                <w:ilvl w:val="0"/>
                <w:numId w:val="2"/>
              </w:num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постановки целей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38"/>
              <w:numPr>
                <w:ilvl w:val="0"/>
                <w:numId w:val="2"/>
              </w:num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демонстрации личных качеств характера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38"/>
              <w:numPr>
                <w:ilvl w:val="0"/>
                <w:numId w:val="2"/>
              </w:num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создания организационных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возможностей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Выдающиеся достижения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contextualSpacing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Фактические результаты ваших лучших достижений (история успеха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конкретный кейс, в котором подробно описаны процессы от начальной точки до достижения конечного результата.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):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838"/>
              <w:numPr>
                <w:ilvl w:val="0"/>
                <w:numId w:val="1"/>
              </w:num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начальная точка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38"/>
              <w:numPr>
                <w:ilvl w:val="0"/>
                <w:numId w:val="1"/>
              </w:num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достигнутые цели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38"/>
              <w:numPr>
                <w:ilvl w:val="0"/>
                <w:numId w:val="1"/>
              </w:num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соответствующие результаты/эффекты (для потребителей, сотрудников, организации, инвесторов, окружающей среды, общества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т.д.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38"/>
              <w:numPr>
                <w:ilvl w:val="0"/>
                <w:numId w:val="1"/>
              </w:num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российское и/или международное развитие ваших достижений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38"/>
              <w:numPr>
                <w:ilvl w:val="0"/>
                <w:numId w:val="1"/>
              </w:numPr>
              <w:contextualSpacing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ваш личный вклад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contextualSpacing w:val="0"/>
        <w:jc w:val="righ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Дата: _____________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 w:val="0"/>
        <w:jc w:val="left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Подпись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2025-03-05T08:04:09Z</dcterms:modified>
</cp:coreProperties>
</file>